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color w:val="202124"/>
          <w:sz w:val="24"/>
          <w:szCs w:val="24"/>
          <w:highlight w:val="white"/>
        </w:rPr>
      </w:pPr>
      <w:r w:rsidDel="00000000" w:rsidR="00000000" w:rsidRPr="00000000">
        <w:rPr>
          <w:i w:val="1"/>
          <w:color w:val="202124"/>
          <w:sz w:val="24"/>
          <w:szCs w:val="24"/>
          <w:highlight w:val="white"/>
          <w:rtl w:val="0"/>
        </w:rPr>
        <w:t xml:space="preserve">FORGE is an inclusive, participatory workshop that offers insight into the devising methods of the Rawcus company. In particular, FORGE will focus on how to work both as an individual and as part of an ensemble.  </w:t>
      </w:r>
    </w:p>
    <w:p w:rsidR="00000000" w:rsidDel="00000000" w:rsidP="00000000" w:rsidRDefault="00000000" w:rsidRPr="00000000" w14:paraId="00000002">
      <w:pPr>
        <w:rPr>
          <w:i w:val="1"/>
          <w:color w:val="202124"/>
          <w:sz w:val="24"/>
          <w:szCs w:val="24"/>
          <w:highlight w:val="white"/>
        </w:rPr>
      </w:pPr>
      <w:r w:rsidDel="00000000" w:rsidR="00000000" w:rsidRPr="00000000">
        <w:rPr>
          <w:rtl w:val="0"/>
        </w:rPr>
      </w:r>
    </w:p>
    <w:p w:rsidR="00000000" w:rsidDel="00000000" w:rsidP="00000000" w:rsidRDefault="00000000" w:rsidRPr="00000000" w14:paraId="00000003">
      <w:pPr>
        <w:rPr>
          <w:i w:val="1"/>
          <w:color w:val="202124"/>
          <w:sz w:val="24"/>
          <w:szCs w:val="24"/>
          <w:highlight w:val="white"/>
        </w:rPr>
      </w:pPr>
      <w:r w:rsidDel="00000000" w:rsidR="00000000" w:rsidRPr="00000000">
        <w:rPr>
          <w:i w:val="1"/>
          <w:color w:val="202124"/>
          <w:sz w:val="24"/>
          <w:szCs w:val="24"/>
          <w:highlight w:val="white"/>
          <w:rtl w:val="0"/>
        </w:rPr>
        <w:t xml:space="preserve">Rawcus works at the intersections of theatre and dance. Participants will be led through a series of physical exercises, text generation tasks and creative prompts that allow for on the floor exploration and discoveries. FORGE invites participants to work alongside members of the Rawcus Ensemble and explore themes, provocations and questions from the company’s current show in rehearsals. Rawcus Associate Artist Jethro Woodward will work responsively with participants, live-mixing an aural score. </w:t>
      </w:r>
    </w:p>
    <w:p w:rsidR="00000000" w:rsidDel="00000000" w:rsidP="00000000" w:rsidRDefault="00000000" w:rsidRPr="00000000" w14:paraId="00000004">
      <w:pPr>
        <w:rPr>
          <w:i w:val="1"/>
          <w:color w:val="202124"/>
          <w:sz w:val="24"/>
          <w:szCs w:val="24"/>
          <w:highlight w:val="white"/>
        </w:rPr>
      </w:pPr>
      <w:r w:rsidDel="00000000" w:rsidR="00000000" w:rsidRPr="00000000">
        <w:rPr>
          <w:rtl w:val="0"/>
        </w:rPr>
      </w:r>
    </w:p>
    <w:p w:rsidR="00000000" w:rsidDel="00000000" w:rsidP="00000000" w:rsidRDefault="00000000" w:rsidRPr="00000000" w14:paraId="00000005">
      <w:pPr>
        <w:rPr>
          <w:i w:val="1"/>
          <w:color w:val="202124"/>
          <w:sz w:val="24"/>
          <w:szCs w:val="24"/>
          <w:highlight w:val="white"/>
        </w:rPr>
      </w:pPr>
      <w:r w:rsidDel="00000000" w:rsidR="00000000" w:rsidRPr="00000000">
        <w:rPr>
          <w:i w:val="1"/>
          <w:color w:val="202124"/>
          <w:sz w:val="24"/>
          <w:szCs w:val="24"/>
          <w:highlight w:val="white"/>
          <w:rtl w:val="0"/>
        </w:rPr>
        <w:t xml:space="preserve">FORGE is an experiential insight into fresh methods of ensemble performance making. </w:t>
      </w:r>
    </w:p>
    <w:p w:rsidR="00000000" w:rsidDel="00000000" w:rsidP="00000000" w:rsidRDefault="00000000" w:rsidRPr="00000000" w14:paraId="00000006">
      <w:pPr>
        <w:rPr>
          <w:i w:val="1"/>
          <w:color w:val="202124"/>
          <w:sz w:val="24"/>
          <w:szCs w:val="24"/>
          <w:highlight w:val="white"/>
        </w:rPr>
      </w:pPr>
      <w:r w:rsidDel="00000000" w:rsidR="00000000" w:rsidRPr="00000000">
        <w:rPr>
          <w:rtl w:val="0"/>
        </w:rPr>
      </w:r>
    </w:p>
    <w:p w:rsidR="00000000" w:rsidDel="00000000" w:rsidP="00000000" w:rsidRDefault="00000000" w:rsidRPr="00000000" w14:paraId="00000007">
      <w:pPr>
        <w:rPr>
          <w:color w:val="202124"/>
          <w:sz w:val="24"/>
          <w:szCs w:val="24"/>
          <w:highlight w:val="white"/>
        </w:rPr>
      </w:pPr>
      <w:r w:rsidDel="00000000" w:rsidR="00000000" w:rsidRPr="00000000">
        <w:rPr>
          <w:color w:val="202124"/>
          <w:sz w:val="24"/>
          <w:szCs w:val="24"/>
          <w:highlight w:val="white"/>
          <w:rtl w:val="0"/>
        </w:rPr>
        <w:t xml:space="preserve">Where: Temperance Hall, 199 Napier St South Melbourne </w:t>
      </w:r>
    </w:p>
    <w:p w:rsidR="00000000" w:rsidDel="00000000" w:rsidP="00000000" w:rsidRDefault="00000000" w:rsidRPr="00000000" w14:paraId="00000008">
      <w:pPr>
        <w:rPr>
          <w:color w:val="202124"/>
          <w:sz w:val="24"/>
          <w:szCs w:val="24"/>
          <w:highlight w:val="white"/>
        </w:rPr>
      </w:pPr>
      <w:r w:rsidDel="00000000" w:rsidR="00000000" w:rsidRPr="00000000">
        <w:rPr>
          <w:color w:val="202124"/>
          <w:sz w:val="24"/>
          <w:szCs w:val="24"/>
          <w:highlight w:val="white"/>
          <w:rtl w:val="0"/>
        </w:rPr>
        <w:t xml:space="preserve">When: Saturday May 25 </w:t>
      </w:r>
    </w:p>
    <w:p w:rsidR="00000000" w:rsidDel="00000000" w:rsidP="00000000" w:rsidRDefault="00000000" w:rsidRPr="00000000" w14:paraId="00000009">
      <w:pPr>
        <w:rPr>
          <w:color w:val="202124"/>
          <w:sz w:val="24"/>
          <w:szCs w:val="24"/>
          <w:highlight w:val="white"/>
        </w:rPr>
      </w:pPr>
      <w:r w:rsidDel="00000000" w:rsidR="00000000" w:rsidRPr="00000000">
        <w:rPr>
          <w:color w:val="202124"/>
          <w:sz w:val="24"/>
          <w:szCs w:val="24"/>
          <w:highlight w:val="white"/>
          <w:rtl w:val="0"/>
        </w:rPr>
        <w:t xml:space="preserve">Time: 10am - 3pm </w:t>
      </w:r>
    </w:p>
    <w:p w:rsidR="00000000" w:rsidDel="00000000" w:rsidP="00000000" w:rsidRDefault="00000000" w:rsidRPr="00000000" w14:paraId="0000000A">
      <w:pPr>
        <w:rPr>
          <w:color w:val="202124"/>
          <w:sz w:val="24"/>
          <w:szCs w:val="24"/>
          <w:highlight w:val="white"/>
        </w:rPr>
      </w:pPr>
      <w:r w:rsidDel="00000000" w:rsidR="00000000" w:rsidRPr="00000000">
        <w:rPr>
          <w:color w:val="202124"/>
          <w:sz w:val="24"/>
          <w:szCs w:val="24"/>
          <w:highlight w:val="white"/>
          <w:rtl w:val="0"/>
        </w:rPr>
        <w:t xml:space="preserve">Cost: Free, </w:t>
      </w:r>
      <w:hyperlink r:id="rId6">
        <w:r w:rsidDel="00000000" w:rsidR="00000000" w:rsidRPr="00000000">
          <w:rPr>
            <w:color w:val="1155cc"/>
            <w:sz w:val="24"/>
            <w:szCs w:val="24"/>
            <w:highlight w:val="white"/>
            <w:u w:val="single"/>
            <w:rtl w:val="0"/>
          </w:rPr>
          <w:t xml:space="preserve">via EOI process </w:t>
        </w:r>
      </w:hyperlink>
      <w:r w:rsidDel="00000000" w:rsidR="00000000" w:rsidRPr="00000000">
        <w:rPr>
          <w:rtl w:val="0"/>
        </w:rPr>
      </w:r>
    </w:p>
    <w:p w:rsidR="00000000" w:rsidDel="00000000" w:rsidP="00000000" w:rsidRDefault="00000000" w:rsidRPr="00000000" w14:paraId="0000000B">
      <w:pPr>
        <w:shd w:fill="ffffff" w:val="clear"/>
        <w:spacing w:after="240" w:before="240" w:lineRule="auto"/>
        <w:rPr>
          <w:b w:val="1"/>
          <w:i w:val="1"/>
          <w:color w:val="202124"/>
          <w:sz w:val="24"/>
          <w:szCs w:val="24"/>
        </w:rPr>
      </w:pPr>
      <w:r w:rsidDel="00000000" w:rsidR="00000000" w:rsidRPr="00000000">
        <w:rPr>
          <w:b w:val="1"/>
          <w:i w:val="1"/>
          <w:color w:val="202124"/>
          <w:sz w:val="24"/>
          <w:szCs w:val="24"/>
          <w:rtl w:val="0"/>
        </w:rPr>
        <w:t xml:space="preserve">This workshop is suitable for anyone with an interest in inclusive performance practice. Suitable for those 18 years and over. Suitable for people with and without a disability. No prior performance experience is necessary.</w:t>
      </w:r>
    </w:p>
    <w:p w:rsidR="00000000" w:rsidDel="00000000" w:rsidP="00000000" w:rsidRDefault="00000000" w:rsidRPr="00000000" w14:paraId="0000000C">
      <w:pPr>
        <w:rPr>
          <w:b w:val="1"/>
          <w:color w:val="202124"/>
          <w:sz w:val="24"/>
          <w:szCs w:val="24"/>
          <w:highlight w:val="white"/>
        </w:rPr>
      </w:pPr>
      <w:r w:rsidDel="00000000" w:rsidR="00000000" w:rsidRPr="00000000">
        <w:rPr>
          <w:b w:val="1"/>
          <w:color w:val="202124"/>
          <w:sz w:val="24"/>
          <w:szCs w:val="24"/>
          <w:highlight w:val="white"/>
          <w:rtl w:val="0"/>
        </w:rPr>
        <w:t xml:space="preserve">ACCESS INFORMATION</w:t>
      </w:r>
    </w:p>
    <w:p w:rsidR="00000000" w:rsidDel="00000000" w:rsidP="00000000" w:rsidRDefault="00000000" w:rsidRPr="00000000" w14:paraId="0000000D">
      <w:pPr>
        <w:rPr>
          <w:color w:val="202124"/>
          <w:sz w:val="24"/>
          <w:szCs w:val="24"/>
          <w:highlight w:val="white"/>
        </w:rPr>
      </w:pPr>
      <w:r w:rsidDel="00000000" w:rsidR="00000000" w:rsidRPr="00000000">
        <w:rPr>
          <w:color w:val="202124"/>
          <w:sz w:val="24"/>
          <w:szCs w:val="24"/>
          <w:highlight w:val="white"/>
          <w:rtl w:val="0"/>
        </w:rPr>
        <w:t xml:space="preserve">The Main Hall is wheelchair accessible.</w:t>
      </w:r>
    </w:p>
    <w:p w:rsidR="00000000" w:rsidDel="00000000" w:rsidP="00000000" w:rsidRDefault="00000000" w:rsidRPr="00000000" w14:paraId="0000000E">
      <w:pPr>
        <w:rPr>
          <w:color w:val="202124"/>
          <w:sz w:val="24"/>
          <w:szCs w:val="24"/>
          <w:highlight w:val="white"/>
        </w:rPr>
      </w:pPr>
      <w:r w:rsidDel="00000000" w:rsidR="00000000" w:rsidRPr="00000000">
        <w:rPr>
          <w:color w:val="202124"/>
          <w:sz w:val="24"/>
          <w:szCs w:val="24"/>
          <w:highlight w:val="white"/>
          <w:rtl w:val="0"/>
        </w:rPr>
        <w:t xml:space="preserve">There is parking outside the venue, including accessible spaces on Napier St.</w:t>
      </w:r>
    </w:p>
    <w:p w:rsidR="00000000" w:rsidDel="00000000" w:rsidP="00000000" w:rsidRDefault="00000000" w:rsidRPr="00000000" w14:paraId="0000000F">
      <w:pPr>
        <w:rPr>
          <w:color w:val="202124"/>
          <w:sz w:val="24"/>
          <w:szCs w:val="24"/>
          <w:highlight w:val="white"/>
        </w:rPr>
      </w:pPr>
      <w:r w:rsidDel="00000000" w:rsidR="00000000" w:rsidRPr="00000000">
        <w:rPr>
          <w:color w:val="202124"/>
          <w:sz w:val="24"/>
          <w:szCs w:val="24"/>
          <w:highlight w:val="white"/>
          <w:rtl w:val="0"/>
        </w:rPr>
        <w:t xml:space="preserve">There are wheelchair accessible toilets at the venue.</w:t>
      </w:r>
    </w:p>
    <w:p w:rsidR="00000000" w:rsidDel="00000000" w:rsidP="00000000" w:rsidRDefault="00000000" w:rsidRPr="00000000" w14:paraId="00000010">
      <w:pPr>
        <w:rPr>
          <w:color w:val="202124"/>
          <w:sz w:val="24"/>
          <w:szCs w:val="24"/>
          <w:highlight w:val="white"/>
        </w:rPr>
      </w:pPr>
      <w:r w:rsidDel="00000000" w:rsidR="00000000" w:rsidRPr="00000000">
        <w:rPr>
          <w:color w:val="202124"/>
          <w:sz w:val="24"/>
          <w:szCs w:val="24"/>
          <w:highlight w:val="white"/>
          <w:rtl w:val="0"/>
        </w:rPr>
        <w:t xml:space="preserve">The bathrooms are all gender. </w:t>
      </w:r>
    </w:p>
    <w:p w:rsidR="00000000" w:rsidDel="00000000" w:rsidP="00000000" w:rsidRDefault="00000000" w:rsidRPr="00000000" w14:paraId="00000011">
      <w:pPr>
        <w:rPr>
          <w:color w:val="202124"/>
          <w:sz w:val="24"/>
          <w:szCs w:val="24"/>
          <w:highlight w:val="white"/>
        </w:rPr>
      </w:pPr>
      <w:r w:rsidDel="00000000" w:rsidR="00000000" w:rsidRPr="00000000">
        <w:rPr>
          <w:color w:val="202124"/>
          <w:sz w:val="24"/>
          <w:szCs w:val="24"/>
          <w:highlight w:val="white"/>
          <w:rtl w:val="0"/>
        </w:rPr>
        <w:t xml:space="preserve">Everyone in the room will wear name tags. </w:t>
      </w:r>
    </w:p>
    <w:p w:rsidR="00000000" w:rsidDel="00000000" w:rsidP="00000000" w:rsidRDefault="00000000" w:rsidRPr="00000000" w14:paraId="00000012">
      <w:pPr>
        <w:rPr>
          <w:color w:val="202124"/>
          <w:sz w:val="24"/>
          <w:szCs w:val="24"/>
          <w:highlight w:val="white"/>
        </w:rPr>
      </w:pPr>
      <w:r w:rsidDel="00000000" w:rsidR="00000000" w:rsidRPr="00000000">
        <w:rPr>
          <w:color w:val="202124"/>
          <w:sz w:val="24"/>
          <w:szCs w:val="24"/>
          <w:highlight w:val="white"/>
          <w:rtl w:val="0"/>
        </w:rPr>
        <w:t xml:space="preserve">Two support workers, Rachel and Nilgun, will be present to support participation.</w:t>
      </w:r>
    </w:p>
    <w:p w:rsidR="00000000" w:rsidDel="00000000" w:rsidP="00000000" w:rsidRDefault="00000000" w:rsidRPr="00000000" w14:paraId="00000013">
      <w:pPr>
        <w:rPr>
          <w:color w:val="202124"/>
          <w:sz w:val="24"/>
          <w:szCs w:val="24"/>
          <w:highlight w:val="white"/>
        </w:rPr>
      </w:pPr>
      <w:r w:rsidDel="00000000" w:rsidR="00000000" w:rsidRPr="00000000">
        <w:rPr>
          <w:color w:val="202124"/>
          <w:sz w:val="24"/>
          <w:szCs w:val="24"/>
          <w:highlight w:val="white"/>
          <w:rtl w:val="0"/>
        </w:rPr>
        <w:t xml:space="preserve">Participants can elect to bring their own support. If you would like to do this, please let us know in your application form.</w:t>
      </w:r>
    </w:p>
    <w:p w:rsidR="00000000" w:rsidDel="00000000" w:rsidP="00000000" w:rsidRDefault="00000000" w:rsidRPr="00000000" w14:paraId="00000014">
      <w:pPr>
        <w:rPr>
          <w:color w:val="202124"/>
          <w:sz w:val="24"/>
          <w:szCs w:val="24"/>
          <w:highlight w:val="white"/>
        </w:rPr>
      </w:pPr>
      <w:r w:rsidDel="00000000" w:rsidR="00000000" w:rsidRPr="00000000">
        <w:rPr>
          <w:color w:val="202124"/>
          <w:sz w:val="24"/>
          <w:szCs w:val="24"/>
          <w:highlight w:val="white"/>
          <w:rtl w:val="0"/>
        </w:rPr>
        <w:t xml:space="preserve">The lighting is a combination of overhead fluorescent and natural light.</w:t>
      </w:r>
    </w:p>
    <w:p w:rsidR="00000000" w:rsidDel="00000000" w:rsidP="00000000" w:rsidRDefault="00000000" w:rsidRPr="00000000" w14:paraId="00000015">
      <w:pPr>
        <w:rPr>
          <w:color w:val="202124"/>
          <w:sz w:val="24"/>
          <w:szCs w:val="24"/>
          <w:highlight w:val="white"/>
        </w:rPr>
      </w:pPr>
      <w:r w:rsidDel="00000000" w:rsidR="00000000" w:rsidRPr="00000000">
        <w:rPr>
          <w:color w:val="202124"/>
          <w:sz w:val="24"/>
          <w:szCs w:val="24"/>
          <w:highlight w:val="white"/>
          <w:rtl w:val="0"/>
        </w:rPr>
        <w:t xml:space="preserve">Rawcus will be providing Auslan interpreters at this workshop.</w:t>
      </w:r>
    </w:p>
    <w:p w:rsidR="00000000" w:rsidDel="00000000" w:rsidP="00000000" w:rsidRDefault="00000000" w:rsidRPr="00000000" w14:paraId="00000016">
      <w:pPr>
        <w:rPr>
          <w:b w:val="1"/>
          <w:i w:val="1"/>
          <w:color w:val="202124"/>
          <w:sz w:val="24"/>
          <w:szCs w:val="24"/>
        </w:rPr>
      </w:pPr>
      <w:r w:rsidDel="00000000" w:rsidR="00000000" w:rsidRPr="00000000">
        <w:rPr>
          <w:color w:val="202124"/>
          <w:sz w:val="24"/>
          <w:szCs w:val="24"/>
          <w:highlight w:val="white"/>
          <w:rtl w:val="0"/>
        </w:rPr>
        <w:t xml:space="preserve">Should you require further accessibility information or support please get in contact to discuss. </w:t>
      </w:r>
      <w:r w:rsidDel="00000000" w:rsidR="00000000" w:rsidRPr="00000000">
        <w:rPr>
          <w:rtl w:val="0"/>
        </w:rPr>
      </w:r>
    </w:p>
    <w:p w:rsidR="00000000" w:rsidDel="00000000" w:rsidP="00000000" w:rsidRDefault="00000000" w:rsidRPr="00000000" w14:paraId="00000017">
      <w:pPr>
        <w:shd w:fill="ffffff" w:val="clear"/>
        <w:spacing w:after="240" w:before="240" w:lineRule="auto"/>
        <w:rPr>
          <w:b w:val="1"/>
          <w:i w:val="1"/>
          <w:color w:val="202124"/>
          <w:sz w:val="24"/>
          <w:szCs w:val="24"/>
        </w:rPr>
      </w:pPr>
      <w:r w:rsidDel="00000000" w:rsidR="00000000" w:rsidRPr="00000000">
        <w:rPr>
          <w:rtl w:val="0"/>
        </w:rPr>
      </w:r>
    </w:p>
    <w:p w:rsidR="00000000" w:rsidDel="00000000" w:rsidP="00000000" w:rsidRDefault="00000000" w:rsidRPr="00000000" w14:paraId="00000018">
      <w:pPr>
        <w:shd w:fill="ffffff" w:val="clear"/>
        <w:spacing w:after="240" w:before="240" w:lineRule="auto"/>
        <w:rPr>
          <w:i w:val="1"/>
          <w:color w:val="202124"/>
          <w:sz w:val="24"/>
          <w:szCs w:val="24"/>
        </w:rPr>
      </w:pPr>
      <w:r w:rsidDel="00000000" w:rsidR="00000000" w:rsidRPr="00000000">
        <w:rPr>
          <w:i w:val="1"/>
          <w:color w:val="202124"/>
          <w:sz w:val="24"/>
          <w:szCs w:val="24"/>
          <w:rtl w:val="0"/>
        </w:rPr>
        <w:t xml:space="preserve">This project is supported through the South Melbourne Community Chest. </w:t>
      </w:r>
    </w:p>
    <w:p w:rsidR="00000000" w:rsidDel="00000000" w:rsidP="00000000" w:rsidRDefault="00000000" w:rsidRPr="00000000" w14:paraId="00000019">
      <w:pPr>
        <w:shd w:fill="ffffff" w:val="clear"/>
        <w:spacing w:after="240" w:before="240" w:lineRule="auto"/>
        <w:rPr>
          <w:b w:val="1"/>
        </w:rPr>
      </w:pPr>
      <w:r w:rsidDel="00000000" w:rsidR="00000000" w:rsidRPr="00000000">
        <w:rPr>
          <w:i w:val="1"/>
          <w:color w:val="202124"/>
          <w:sz w:val="24"/>
          <w:szCs w:val="24"/>
          <w:rtl w:val="0"/>
        </w:rPr>
        <w:t xml:space="preserve">Rawcus receives organisational support from the Victorian State Government Creative Victoria Creative Enterprises, The City of Port Phillip's Key Arts Program and the Shulu Foundation.</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HOW TO APPLY</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Please fill in this form and email to info@rawcus.org.au</w:t>
      </w:r>
    </w:p>
    <w:p w:rsidR="00000000" w:rsidDel="00000000" w:rsidP="00000000" w:rsidRDefault="00000000" w:rsidRPr="00000000" w14:paraId="0000001D">
      <w:pPr>
        <w:rPr/>
      </w:pPr>
      <w:r w:rsidDel="00000000" w:rsidR="00000000" w:rsidRPr="00000000">
        <w:rPr>
          <w:rtl w:val="0"/>
        </w:rPr>
        <w:t xml:space="preserve">If you need assistance with this application please get in touch.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Your full name:</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Your email address: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Your phone number:</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Your preferred method of contact (text/phone/email/etc):</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Your pronouns: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Your suburb:</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Do you live, work, study or volunteer in the City of Port Phillip?</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Tell us a bit about yourself. (Max 100 words)</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Why do you want to participate in this workshop?  (Max 100 words)</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rtl w:val="0"/>
        </w:rPr>
        <w:t xml:space="preserve">This question is optional:</w:t>
      </w:r>
      <w:r w:rsidDel="00000000" w:rsidR="00000000" w:rsidRPr="00000000">
        <w:rPr>
          <w:b w:val="1"/>
          <w:rtl w:val="0"/>
        </w:rPr>
        <w:t xml:space="preserve"> What personal access requirements would you like us to be aware of? </w:t>
      </w:r>
      <w:r w:rsidDel="00000000" w:rsidR="00000000" w:rsidRPr="00000000">
        <w:rPr>
          <w:i w:val="1"/>
          <w:rtl w:val="0"/>
        </w:rPr>
        <w:t xml:space="preserve">Any information given regarding personal access requirements will be used to inform access during the workshop. All information will be kept confidential.</w:t>
      </w:r>
    </w:p>
    <w:p w:rsidR="00000000" w:rsidDel="00000000" w:rsidP="00000000" w:rsidRDefault="00000000" w:rsidRPr="00000000" w14:paraId="00000038">
      <w:pPr>
        <w:rPr>
          <w:i w:val="1"/>
        </w:rPr>
      </w:pPr>
      <w:r w:rsidDel="00000000" w:rsidR="00000000" w:rsidRPr="00000000">
        <w:rPr>
          <w:rtl w:val="0"/>
        </w:rPr>
      </w:r>
    </w:p>
    <w:p w:rsidR="00000000" w:rsidDel="00000000" w:rsidP="00000000" w:rsidRDefault="00000000" w:rsidRPr="00000000" w14:paraId="00000039">
      <w:pPr>
        <w:rPr>
          <w:i w:val="1"/>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b w:val="1"/>
          <w:rtl w:val="0"/>
        </w:rPr>
        <w:t xml:space="preserve">Do you consent to have your photograph taken for documentation purposes? </w:t>
      </w:r>
      <w:r w:rsidDel="00000000" w:rsidR="00000000" w:rsidRPr="00000000">
        <w:rPr>
          <w:i w:val="1"/>
          <w:rtl w:val="0"/>
        </w:rPr>
        <w:t xml:space="preserve">Images May be used for grant acquittal, on our website or social media. </w:t>
      </w:r>
    </w:p>
    <w:p w:rsidR="00000000" w:rsidDel="00000000" w:rsidP="00000000" w:rsidRDefault="00000000" w:rsidRPr="00000000" w14:paraId="0000003B">
      <w:pPr>
        <w:rPr>
          <w:i w:val="1"/>
        </w:rPr>
      </w:pPr>
      <w:r w:rsidDel="00000000" w:rsidR="00000000" w:rsidRPr="00000000">
        <w:rPr>
          <w:rtl w:val="0"/>
        </w:rPr>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Would you like to join the Rawcus mailing list and stay updated with our news and opportunities?</w:t>
      </w: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shd w:fill="ffffff" w:val="clear"/>
        <w:spacing w:after="240" w:befor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Z8wratd8oyURddRz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